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A5E1" w14:textId="40ABA499" w:rsidR="00051816" w:rsidRPr="002E7193" w:rsidRDefault="00E47E6C" w:rsidP="00E47E6C">
      <w:pPr>
        <w:pStyle w:val="Title"/>
        <w:pBdr>
          <w:bottom w:val="none" w:sz="0" w:space="0" w:color="auto"/>
        </w:pBdr>
        <w:spacing w:after="0"/>
        <w:jc w:val="center"/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</w:pPr>
      <w:r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 xml:space="preserve">ExpressCheck </w:t>
      </w:r>
      <w:r w:rsidR="005F2786"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 xml:space="preserve">Installation Guide </w:t>
      </w:r>
      <w:r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-</w:t>
      </w:r>
      <w:r w:rsidR="005F2786" w:rsidRPr="002E7193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 xml:space="preserve"> </w:t>
      </w:r>
      <w:r w:rsidR="00A16FDF">
        <w:rPr>
          <w:rStyle w:val="Hyperlink"/>
          <w:rFonts w:cstheme="majorHAnsi"/>
          <w:b/>
          <w:bCs/>
          <w:color w:val="4F81BD" w:themeColor="accent1"/>
          <w:sz w:val="44"/>
          <w:szCs w:val="44"/>
          <w:u w:val="none"/>
        </w:rPr>
        <w:t>Clover</w:t>
      </w:r>
    </w:p>
    <w:p w14:paraId="308080E7" w14:textId="60EAABA0" w:rsidR="005F2786" w:rsidRPr="00F368FE" w:rsidRDefault="005F2786" w:rsidP="00E47E6C">
      <w:pPr>
        <w:pBdr>
          <w:bottom w:val="single" w:sz="4" w:space="1" w:color="0070C0"/>
        </w:pBdr>
        <w:spacing w:after="0" w:line="240" w:lineRule="auto"/>
        <w:jc w:val="center"/>
      </w:pPr>
      <w:r w:rsidRPr="005F2786">
        <w:t xml:space="preserve">Version </w:t>
      </w:r>
      <w:r w:rsidR="00500937">
        <w:t>2.0</w:t>
      </w:r>
      <w:r w:rsidRPr="005F2786">
        <w:t xml:space="preserve"> – </w:t>
      </w:r>
      <w:r w:rsidR="00BD443C">
        <w:t>October</w:t>
      </w:r>
      <w:r w:rsidRPr="005F2786">
        <w:t xml:space="preserve"> </w:t>
      </w:r>
      <w:r w:rsidR="0080143D">
        <w:t>6</w:t>
      </w:r>
      <w:r w:rsidRPr="005F2786">
        <w:t>, 2025</w:t>
      </w:r>
    </w:p>
    <w:p w14:paraId="37AD9C9B" w14:textId="6B4B3173" w:rsidR="00A72542" w:rsidRPr="002E7193" w:rsidRDefault="00051816" w:rsidP="002E7193">
      <w:pPr>
        <w:pStyle w:val="Heading1"/>
      </w:pPr>
      <w:r w:rsidRPr="002E7193">
        <w:t>Prerequisites</w:t>
      </w:r>
    </w:p>
    <w:p w14:paraId="1A5DC47F" w14:textId="77777777" w:rsidR="00A72542" w:rsidRDefault="00051816" w:rsidP="00E47E6C">
      <w:r w:rsidRPr="00BD443C">
        <w:t>The following are the prerequisites for installing ExpressCheck:</w:t>
      </w:r>
    </w:p>
    <w:p w14:paraId="1385B5BF" w14:textId="28A97717" w:rsidR="00A16FDF" w:rsidRPr="00A16FDF" w:rsidRDefault="00A16FDF" w:rsidP="00A16FD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t xml:space="preserve">Active </w:t>
      </w:r>
      <w:r>
        <w:rPr>
          <w:rStyle w:val="Strong"/>
        </w:rPr>
        <w:t>Clover POS</w:t>
      </w:r>
      <w:r>
        <w:t xml:space="preserve"> system with admin access to the Clover Dashboard</w:t>
      </w:r>
    </w:p>
    <w:p w14:paraId="0B9A27CC" w14:textId="77C5A290" w:rsidR="00A16FDF" w:rsidRDefault="00A16FDF" w:rsidP="00A16FDF">
      <w:pPr>
        <w:pStyle w:val="ListParagraph"/>
        <w:numPr>
          <w:ilvl w:val="0"/>
          <w:numId w:val="16"/>
        </w:numPr>
      </w:pPr>
      <w:r>
        <w:t>Internet connection on all terminals</w:t>
      </w:r>
    </w:p>
    <w:p w14:paraId="33F5748F" w14:textId="5C9C0A1B" w:rsidR="00A16FDF" w:rsidRDefault="00A16FDF" w:rsidP="00A16FDF">
      <w:pPr>
        <w:pStyle w:val="ListParagraph"/>
        <w:numPr>
          <w:ilvl w:val="0"/>
          <w:numId w:val="16"/>
        </w:numPr>
      </w:pPr>
      <w:r>
        <w:t>ExpressCheck credentials provided by CityCheers Support</w:t>
      </w:r>
    </w:p>
    <w:p w14:paraId="6A85554F" w14:textId="3774D33F" w:rsidR="00A16FDF" w:rsidRDefault="00A16FDF" w:rsidP="00A16FDF">
      <w:pPr>
        <w:pStyle w:val="ListParagraph"/>
        <w:numPr>
          <w:ilvl w:val="0"/>
          <w:numId w:val="16"/>
        </w:numPr>
      </w:pPr>
      <w:r>
        <w:t>A supported Windows device for the ExpressCheck integration utility (if applicable)</w:t>
      </w:r>
    </w:p>
    <w:p w14:paraId="18269CDB" w14:textId="4E485A13" w:rsidR="00A16FDF" w:rsidRDefault="00A16FDF" w:rsidP="00A16FDF">
      <w:pPr>
        <w:pStyle w:val="ListParagraph"/>
        <w:numPr>
          <w:ilvl w:val="0"/>
          <w:numId w:val="16"/>
        </w:numPr>
      </w:pPr>
      <w:r>
        <w:t>API access permissions for the merchant account</w:t>
      </w:r>
    </w:p>
    <w:p w14:paraId="075E4320" w14:textId="77777777" w:rsidR="00A72542" w:rsidRDefault="00051816" w:rsidP="002E7193">
      <w:pPr>
        <w:pStyle w:val="Heading1"/>
      </w:pPr>
      <w:r>
        <w:t>POS Configuration – Pre Installation</w:t>
      </w:r>
    </w:p>
    <w:p w14:paraId="4641E8D5" w14:textId="509AB2E0" w:rsidR="00A72542" w:rsidRPr="00A94497" w:rsidRDefault="00051816" w:rsidP="00E47E6C">
      <w:r w:rsidRPr="00A94497">
        <w:t xml:space="preserve">The following section describes the required changes in </w:t>
      </w:r>
      <w:r w:rsidR="00651822">
        <w:t>Clover Dashboard</w:t>
      </w:r>
      <w:r w:rsidRPr="00A94497">
        <w:t xml:space="preserve"> prior to installation:</w:t>
      </w:r>
    </w:p>
    <w:p w14:paraId="7E7586EC" w14:textId="77777777" w:rsidR="00651822" w:rsidRPr="009D06A3" w:rsidRDefault="00651822" w:rsidP="009D06A3">
      <w:pPr>
        <w:pStyle w:val="Heading2"/>
      </w:pPr>
      <w:r w:rsidRPr="009D06A3">
        <w:t>Login to Clover</w:t>
      </w:r>
    </w:p>
    <w:p w14:paraId="4CF971C8" w14:textId="5AE42BEA" w:rsidR="00651822" w:rsidRPr="00651822" w:rsidRDefault="00651822" w:rsidP="00651822">
      <w:r w:rsidRPr="00651822">
        <w:t>Log in to the Clover Dashboard at https://www.clover.com.</w:t>
      </w:r>
    </w:p>
    <w:p w14:paraId="399FB5F9" w14:textId="77777777" w:rsidR="00651822" w:rsidRDefault="00651822" w:rsidP="009D06A3">
      <w:pPr>
        <w:pStyle w:val="Heading2"/>
      </w:pPr>
      <w:r w:rsidRPr="00651822">
        <w:t>Add the ExpressCheck App</w:t>
      </w:r>
    </w:p>
    <w:p w14:paraId="188EF0F5" w14:textId="04DD5201" w:rsidR="00651822" w:rsidRPr="00651822" w:rsidRDefault="00651822" w:rsidP="00651822">
      <w:r w:rsidRPr="00651822">
        <w:t>search for “ExpressCheck” in the Clover App Market and install it.</w:t>
      </w:r>
    </w:p>
    <w:p w14:paraId="28CB61AB" w14:textId="77777777" w:rsidR="00651822" w:rsidRDefault="00651822" w:rsidP="009D06A3">
      <w:pPr>
        <w:pStyle w:val="Heading2"/>
      </w:pPr>
      <w:r w:rsidRPr="00651822">
        <w:t>Enable API Access</w:t>
      </w:r>
    </w:p>
    <w:p w14:paraId="3EBE9EAD" w14:textId="76CCC5C1" w:rsidR="00651822" w:rsidRPr="00651822" w:rsidRDefault="00651822" w:rsidP="00651822">
      <w:r w:rsidRPr="00651822">
        <w:t>in the Clover Developer Dashboard, create an API key with order, payment, and item permissions.</w:t>
      </w:r>
    </w:p>
    <w:p w14:paraId="6272FCC4" w14:textId="77777777" w:rsidR="00651822" w:rsidRDefault="00651822" w:rsidP="009D06A3">
      <w:pPr>
        <w:pStyle w:val="Heading2"/>
      </w:pPr>
      <w:r w:rsidRPr="00651822">
        <w:t>Create Tender Type</w:t>
      </w:r>
    </w:p>
    <w:p w14:paraId="31DA2B1D" w14:textId="0A1BAAC5" w:rsidR="00651822" w:rsidRPr="00651822" w:rsidRDefault="00651822" w:rsidP="00651822">
      <w:r w:rsidRPr="00651822">
        <w:t xml:space="preserve">in </w:t>
      </w:r>
      <w:r w:rsidRPr="00651822">
        <w:rPr>
          <w:i/>
          <w:iCs/>
        </w:rPr>
        <w:t>Setup → Payments → Tenders</w:t>
      </w:r>
      <w:r w:rsidRPr="00651822">
        <w:t>, add a tender named ExpressCheck.</w:t>
      </w:r>
    </w:p>
    <w:p w14:paraId="17B7161C" w14:textId="079606C2" w:rsidR="005307C1" w:rsidRDefault="005307C1" w:rsidP="009D06A3">
      <w:pPr>
        <w:pStyle w:val="Heading2"/>
      </w:pPr>
      <w:r>
        <w:t>Create Type</w:t>
      </w:r>
      <w:r w:rsidR="000A1196">
        <w:t xml:space="preserve"> for “Custom Payment”</w:t>
      </w:r>
    </w:p>
    <w:p w14:paraId="48A8E35B" w14:textId="15C55B06" w:rsidR="00651822" w:rsidRPr="005307C1" w:rsidRDefault="00651822" w:rsidP="000A1196">
      <w:r w:rsidRPr="00651822">
        <w:t>Enable “Reference Required.”</w:t>
      </w:r>
    </w:p>
    <w:p w14:paraId="37A4A694" w14:textId="77777777" w:rsidR="005307C1" w:rsidRDefault="00651822" w:rsidP="009D06A3">
      <w:pPr>
        <w:pStyle w:val="Heading2"/>
      </w:pPr>
      <w:r w:rsidRPr="00651822">
        <w:t>Create Service Charge Item</w:t>
      </w:r>
    </w:p>
    <w:p w14:paraId="122706C8" w14:textId="4FBE5BBE" w:rsidR="00651822" w:rsidRPr="00651822" w:rsidRDefault="00651822" w:rsidP="005307C1">
      <w:r w:rsidRPr="00651822">
        <w:t xml:space="preserve">in </w:t>
      </w:r>
      <w:r w:rsidRPr="00651822">
        <w:rPr>
          <w:i/>
          <w:iCs/>
        </w:rPr>
        <w:t>Inventory → Items</w:t>
      </w:r>
      <w:r w:rsidRPr="00651822">
        <w:t>, add Expck Reward Club Fee ($0.50, tax-exempt).</w:t>
      </w:r>
    </w:p>
    <w:p w14:paraId="621F7966" w14:textId="77777777" w:rsidR="005307C1" w:rsidRDefault="00651822" w:rsidP="009D06A3">
      <w:pPr>
        <w:pStyle w:val="Heading2"/>
      </w:pPr>
      <w:r w:rsidRPr="00651822">
        <w:t>Create Reward Discount</w:t>
      </w:r>
    </w:p>
    <w:p w14:paraId="6021B7E7" w14:textId="77777777" w:rsidR="00DB068A" w:rsidRDefault="00651822" w:rsidP="00DB068A">
      <w:r w:rsidRPr="00651822">
        <w:t xml:space="preserve">in </w:t>
      </w:r>
      <w:r w:rsidRPr="00DB068A">
        <w:rPr>
          <w:i/>
          <w:iCs/>
        </w:rPr>
        <w:t>Discounts</w:t>
      </w:r>
      <w:r w:rsidR="00DB068A" w:rsidRPr="00DB068A">
        <w:rPr>
          <w:i/>
          <w:iCs/>
        </w:rPr>
        <w:t xml:space="preserve"> </w:t>
      </w:r>
      <w:r w:rsidR="00DB068A" w:rsidRPr="00DB068A">
        <w:rPr>
          <w:i/>
          <w:iCs/>
        </w:rPr>
        <w:t>→</w:t>
      </w:r>
      <w:r w:rsidRPr="00651822">
        <w:t xml:space="preserve"> add ExpressReward.</w:t>
      </w:r>
    </w:p>
    <w:p w14:paraId="5C6516E8" w14:textId="3316A5C7" w:rsidR="00651822" w:rsidRPr="00651822" w:rsidRDefault="00DB068A" w:rsidP="00DB068A">
      <w:pPr>
        <w:pStyle w:val="ListParagraph"/>
        <w:numPr>
          <w:ilvl w:val="0"/>
          <w:numId w:val="19"/>
        </w:numPr>
      </w:pPr>
      <w:r>
        <w:t xml:space="preserve">Set </w:t>
      </w:r>
      <w:r w:rsidR="00651822" w:rsidRPr="00651822">
        <w:t>“Amount or Percentage”</w:t>
      </w:r>
    </w:p>
    <w:p w14:paraId="2D2CA244" w14:textId="11C5F6BF" w:rsidR="00651822" w:rsidRDefault="00DB068A" w:rsidP="00DB068A">
      <w:pPr>
        <w:pStyle w:val="ListParagraph"/>
        <w:numPr>
          <w:ilvl w:val="0"/>
          <w:numId w:val="19"/>
        </w:numPr>
      </w:pPr>
      <w:r>
        <w:t>Set “</w:t>
      </w:r>
      <w:r w:rsidR="00651822" w:rsidRPr="00651822">
        <w:t>Applies to full check.</w:t>
      </w:r>
      <w:r>
        <w:t>”</w:t>
      </w:r>
    </w:p>
    <w:p w14:paraId="0E9EE1AB" w14:textId="77777777" w:rsidR="005307C1" w:rsidRDefault="00651822" w:rsidP="009D06A3">
      <w:pPr>
        <w:pStyle w:val="Heading2"/>
      </w:pPr>
      <w:r w:rsidRPr="00651822">
        <w:t>Sync the Configuration</w:t>
      </w:r>
    </w:p>
    <w:p w14:paraId="2459D855" w14:textId="50134730" w:rsidR="00651822" w:rsidRPr="00651822" w:rsidRDefault="00651822" w:rsidP="00DB068A">
      <w:r w:rsidRPr="00651822">
        <w:t>confirm all new entries are visible on each terminal.</w:t>
      </w:r>
    </w:p>
    <w:p w14:paraId="263453F1" w14:textId="026A8251" w:rsidR="00A94497" w:rsidRDefault="00A94497" w:rsidP="009D06A3">
      <w:pPr>
        <w:pStyle w:val="Heading1"/>
      </w:pPr>
      <w:r>
        <w:br w:type="page"/>
      </w:r>
      <w:r>
        <w:lastRenderedPageBreak/>
        <w:t>Configuration Settings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330"/>
        <w:gridCol w:w="2875"/>
      </w:tblGrid>
      <w:tr w:rsidR="00A94497" w14:paraId="19498953" w14:textId="77777777" w:rsidTr="009D06A3">
        <w:tc>
          <w:tcPr>
            <w:tcW w:w="3145" w:type="dxa"/>
            <w:shd w:val="clear" w:color="auto" w:fill="C6D9F1" w:themeFill="text2" w:themeFillTint="33"/>
          </w:tcPr>
          <w:p w14:paraId="4084FD0C" w14:textId="77777777" w:rsidR="00A94497" w:rsidRPr="00DB068A" w:rsidRDefault="00A94497" w:rsidP="00DB068A">
            <w:pPr>
              <w:spacing w:before="80" w:after="80"/>
              <w:ind w:left="360"/>
              <w:rPr>
                <w:b/>
                <w:bCs/>
                <w:sz w:val="28"/>
                <w:szCs w:val="28"/>
              </w:rPr>
            </w:pPr>
            <w:r w:rsidRPr="00DB068A">
              <w:rPr>
                <w:b/>
                <w:bCs/>
                <w:sz w:val="28"/>
                <w:szCs w:val="28"/>
              </w:rPr>
              <w:t>Configuration Setting</w:t>
            </w:r>
          </w:p>
        </w:tc>
        <w:tc>
          <w:tcPr>
            <w:tcW w:w="3330" w:type="dxa"/>
            <w:shd w:val="clear" w:color="auto" w:fill="C6D9F1" w:themeFill="text2" w:themeFillTint="33"/>
          </w:tcPr>
          <w:p w14:paraId="48EC8D8D" w14:textId="77777777" w:rsidR="00A94497" w:rsidRPr="00DB068A" w:rsidRDefault="00A94497" w:rsidP="00DB068A">
            <w:pPr>
              <w:spacing w:before="80" w:after="80"/>
              <w:ind w:left="360"/>
              <w:rPr>
                <w:b/>
                <w:bCs/>
                <w:sz w:val="28"/>
                <w:szCs w:val="28"/>
              </w:rPr>
            </w:pPr>
            <w:r w:rsidRPr="00DB068A">
              <w:rPr>
                <w:b/>
                <w:bCs/>
                <w:sz w:val="28"/>
                <w:szCs w:val="28"/>
              </w:rPr>
              <w:t>Suggested Default</w:t>
            </w:r>
          </w:p>
        </w:tc>
        <w:tc>
          <w:tcPr>
            <w:tcW w:w="2875" w:type="dxa"/>
            <w:shd w:val="clear" w:color="auto" w:fill="C6D9F1" w:themeFill="text2" w:themeFillTint="33"/>
          </w:tcPr>
          <w:p w14:paraId="35FF2C0C" w14:textId="77777777" w:rsidR="00A94497" w:rsidRPr="00DB068A" w:rsidRDefault="00A94497" w:rsidP="00DB068A">
            <w:pPr>
              <w:spacing w:before="80" w:after="80"/>
              <w:ind w:left="360"/>
              <w:rPr>
                <w:b/>
                <w:bCs/>
                <w:sz w:val="28"/>
                <w:szCs w:val="28"/>
              </w:rPr>
            </w:pPr>
            <w:r w:rsidRPr="00DB068A">
              <w:rPr>
                <w:b/>
                <w:bCs/>
                <w:sz w:val="28"/>
                <w:szCs w:val="28"/>
              </w:rPr>
              <w:t>Value</w:t>
            </w:r>
          </w:p>
        </w:tc>
      </w:tr>
      <w:tr w:rsidR="00A94497" w14:paraId="6CD01080" w14:textId="77777777" w:rsidTr="009D06A3">
        <w:tc>
          <w:tcPr>
            <w:tcW w:w="3145" w:type="dxa"/>
          </w:tcPr>
          <w:p w14:paraId="1EC82440" w14:textId="5391D0A3" w:rsidR="00A94497" w:rsidRPr="00A94497" w:rsidRDefault="00E36944" w:rsidP="00DB068A">
            <w:pPr>
              <w:spacing w:before="80" w:after="80"/>
              <w:ind w:left="360"/>
            </w:pPr>
            <w:r>
              <w:t xml:space="preserve">ExpressCheck </w:t>
            </w:r>
            <w:r w:rsidR="00CE519A">
              <w:t xml:space="preserve">User </w:t>
            </w:r>
            <w:r>
              <w:t>ID</w:t>
            </w:r>
          </w:p>
        </w:tc>
        <w:tc>
          <w:tcPr>
            <w:tcW w:w="3330" w:type="dxa"/>
          </w:tcPr>
          <w:p w14:paraId="7F236338" w14:textId="7F477F47" w:rsidR="00A94497" w:rsidRPr="00DB068A" w:rsidRDefault="009D06A3" w:rsidP="00DB068A">
            <w:pPr>
              <w:spacing w:before="80" w:after="80"/>
              <w:ind w:left="360"/>
              <w:rPr>
                <w:i/>
                <w:iCs/>
              </w:rPr>
            </w:pPr>
            <w:r>
              <w:rPr>
                <w:i/>
                <w:iCs/>
              </w:rPr>
              <w:t>Clover API Key / Merchant ID</w:t>
            </w:r>
          </w:p>
        </w:tc>
        <w:tc>
          <w:tcPr>
            <w:tcW w:w="2875" w:type="dxa"/>
          </w:tcPr>
          <w:p w14:paraId="0BA24F7C" w14:textId="77777777" w:rsidR="00A94497" w:rsidRDefault="00A94497" w:rsidP="00DB068A">
            <w:pPr>
              <w:spacing w:before="80" w:after="80"/>
              <w:ind w:left="360"/>
            </w:pPr>
          </w:p>
        </w:tc>
      </w:tr>
      <w:tr w:rsidR="00A94497" w14:paraId="048BF433" w14:textId="77777777" w:rsidTr="009D06A3">
        <w:tc>
          <w:tcPr>
            <w:tcW w:w="3145" w:type="dxa"/>
          </w:tcPr>
          <w:p w14:paraId="0515F125" w14:textId="5D578D17" w:rsidR="00A94497" w:rsidRPr="00A94497" w:rsidRDefault="000512AD" w:rsidP="00DB068A">
            <w:pPr>
              <w:spacing w:before="80" w:after="80"/>
              <w:ind w:left="360"/>
            </w:pPr>
            <w:r>
              <w:t>API</w:t>
            </w:r>
            <w:r w:rsidR="00A94497">
              <w:t xml:space="preserve"> </w:t>
            </w:r>
            <w:r w:rsidR="004D17CA">
              <w:t>URL</w:t>
            </w:r>
          </w:p>
        </w:tc>
        <w:tc>
          <w:tcPr>
            <w:tcW w:w="3330" w:type="dxa"/>
          </w:tcPr>
          <w:p w14:paraId="35D0C89F" w14:textId="564EF870" w:rsidR="00A94497" w:rsidRPr="00DB068A" w:rsidRDefault="004D17CA" w:rsidP="00DB068A">
            <w:pPr>
              <w:spacing w:before="80" w:after="80"/>
              <w:ind w:left="360"/>
              <w:rPr>
                <w:i/>
                <w:iCs/>
              </w:rPr>
            </w:pPr>
            <w:r w:rsidRPr="00DB068A">
              <w:rPr>
                <w:i/>
                <w:iCs/>
              </w:rPr>
              <w:t>https://api.</w:t>
            </w:r>
            <w:r w:rsidR="009D06A3">
              <w:rPr>
                <w:i/>
                <w:iCs/>
              </w:rPr>
              <w:t>clover</w:t>
            </w:r>
            <w:r w:rsidRPr="00DB068A">
              <w:rPr>
                <w:i/>
                <w:iCs/>
              </w:rPr>
              <w:t>.com</w:t>
            </w:r>
          </w:p>
        </w:tc>
        <w:tc>
          <w:tcPr>
            <w:tcW w:w="2875" w:type="dxa"/>
          </w:tcPr>
          <w:p w14:paraId="25AD4DBC" w14:textId="77777777" w:rsidR="00A94497" w:rsidRDefault="00A94497" w:rsidP="00DB068A">
            <w:pPr>
              <w:spacing w:before="80" w:after="80"/>
              <w:ind w:left="360"/>
            </w:pPr>
          </w:p>
        </w:tc>
      </w:tr>
      <w:tr w:rsidR="00A94497" w14:paraId="206BDB67" w14:textId="77777777" w:rsidTr="009D06A3">
        <w:tc>
          <w:tcPr>
            <w:tcW w:w="3145" w:type="dxa"/>
          </w:tcPr>
          <w:p w14:paraId="08240646" w14:textId="458C6A79" w:rsidR="00A94497" w:rsidRPr="00A94497" w:rsidRDefault="000512AD" w:rsidP="00DB068A">
            <w:pPr>
              <w:spacing w:before="80" w:after="80"/>
              <w:ind w:left="360"/>
            </w:pPr>
            <w:r>
              <w:t>Host</w:t>
            </w:r>
            <w:r w:rsidR="00A94497">
              <w:t xml:space="preserve"> Port</w:t>
            </w:r>
          </w:p>
        </w:tc>
        <w:tc>
          <w:tcPr>
            <w:tcW w:w="3330" w:type="dxa"/>
          </w:tcPr>
          <w:p w14:paraId="69115251" w14:textId="7CFB143A" w:rsidR="00A94497" w:rsidRPr="00DB068A" w:rsidRDefault="004D17CA" w:rsidP="00DB068A">
            <w:pPr>
              <w:spacing w:before="80" w:after="80"/>
              <w:ind w:left="360"/>
              <w:rPr>
                <w:i/>
                <w:iCs/>
              </w:rPr>
            </w:pPr>
            <w:r w:rsidRPr="00DB068A">
              <w:rPr>
                <w:i/>
                <w:iCs/>
              </w:rPr>
              <w:t>443</w:t>
            </w:r>
          </w:p>
        </w:tc>
        <w:tc>
          <w:tcPr>
            <w:tcW w:w="2875" w:type="dxa"/>
          </w:tcPr>
          <w:p w14:paraId="588FD1AE" w14:textId="77777777" w:rsidR="00A94497" w:rsidRDefault="00A94497" w:rsidP="00DB068A">
            <w:pPr>
              <w:spacing w:before="80" w:after="80"/>
              <w:ind w:left="360"/>
            </w:pPr>
          </w:p>
        </w:tc>
      </w:tr>
      <w:tr w:rsidR="00A94497" w14:paraId="42F32974" w14:textId="77777777" w:rsidTr="009D06A3">
        <w:tc>
          <w:tcPr>
            <w:tcW w:w="3145" w:type="dxa"/>
          </w:tcPr>
          <w:p w14:paraId="6D304FE2" w14:textId="176D88D8" w:rsidR="00A94497" w:rsidRPr="00A94497" w:rsidRDefault="00A94497" w:rsidP="00DB068A">
            <w:pPr>
              <w:spacing w:before="80" w:after="80"/>
              <w:ind w:left="360"/>
            </w:pPr>
            <w:r>
              <w:t>Max Message Size</w:t>
            </w:r>
          </w:p>
        </w:tc>
        <w:tc>
          <w:tcPr>
            <w:tcW w:w="3330" w:type="dxa"/>
          </w:tcPr>
          <w:p w14:paraId="717572E1" w14:textId="0F9B6406" w:rsidR="00A94497" w:rsidRPr="00DB068A" w:rsidRDefault="00A94497" w:rsidP="00DB068A">
            <w:pPr>
              <w:spacing w:before="80" w:after="80"/>
              <w:ind w:left="360"/>
              <w:rPr>
                <w:i/>
                <w:iCs/>
              </w:rPr>
            </w:pPr>
            <w:r w:rsidRPr="00DB068A">
              <w:rPr>
                <w:i/>
                <w:iCs/>
              </w:rPr>
              <w:t>20000000</w:t>
            </w:r>
          </w:p>
        </w:tc>
        <w:tc>
          <w:tcPr>
            <w:tcW w:w="2875" w:type="dxa"/>
          </w:tcPr>
          <w:p w14:paraId="41C52397" w14:textId="77777777" w:rsidR="00A94497" w:rsidRDefault="00A94497" w:rsidP="00DB068A">
            <w:pPr>
              <w:spacing w:before="80" w:after="80"/>
              <w:ind w:left="360"/>
            </w:pPr>
          </w:p>
        </w:tc>
      </w:tr>
      <w:tr w:rsidR="00A94497" w14:paraId="748BB2F3" w14:textId="77777777" w:rsidTr="009D06A3">
        <w:tc>
          <w:tcPr>
            <w:tcW w:w="3145" w:type="dxa"/>
          </w:tcPr>
          <w:p w14:paraId="64CCB411" w14:textId="77777777" w:rsidR="00A94497" w:rsidRPr="00A94497" w:rsidRDefault="00A94497" w:rsidP="00DB068A">
            <w:pPr>
              <w:spacing w:before="80" w:after="80"/>
              <w:ind w:left="360"/>
            </w:pPr>
            <w:r w:rsidRPr="00A94497">
              <w:t>ExpressCheck Tender Name</w:t>
            </w:r>
          </w:p>
        </w:tc>
        <w:tc>
          <w:tcPr>
            <w:tcW w:w="3330" w:type="dxa"/>
          </w:tcPr>
          <w:p w14:paraId="1C24CC1E" w14:textId="77777777" w:rsidR="00A94497" w:rsidRPr="00DB068A" w:rsidRDefault="00A94497" w:rsidP="00DB068A">
            <w:pPr>
              <w:spacing w:before="80" w:after="80"/>
              <w:ind w:left="360"/>
              <w:rPr>
                <w:i/>
                <w:iCs/>
                <w:u w:val="single"/>
              </w:rPr>
            </w:pPr>
            <w:r w:rsidRPr="00DB068A">
              <w:rPr>
                <w:i/>
                <w:iCs/>
                <w:u w:val="single"/>
              </w:rPr>
              <w:t>ExpressCheck</w:t>
            </w:r>
          </w:p>
        </w:tc>
        <w:tc>
          <w:tcPr>
            <w:tcW w:w="2875" w:type="dxa"/>
          </w:tcPr>
          <w:p w14:paraId="4AB74981" w14:textId="77777777" w:rsidR="00A94497" w:rsidRDefault="00A94497" w:rsidP="00DB068A">
            <w:pPr>
              <w:spacing w:before="80" w:after="80"/>
              <w:ind w:left="360"/>
            </w:pPr>
          </w:p>
        </w:tc>
      </w:tr>
      <w:tr w:rsidR="00A94497" w14:paraId="140B581D" w14:textId="77777777" w:rsidTr="009D06A3">
        <w:tc>
          <w:tcPr>
            <w:tcW w:w="3145" w:type="dxa"/>
          </w:tcPr>
          <w:p w14:paraId="33B5C6A0" w14:textId="77777777" w:rsidR="00A94497" w:rsidRPr="00A94497" w:rsidRDefault="00A94497" w:rsidP="00DB068A">
            <w:pPr>
              <w:spacing w:before="80" w:after="80"/>
              <w:ind w:left="360"/>
            </w:pPr>
            <w:r w:rsidRPr="00A94497">
              <w:t>EC Fee Name</w:t>
            </w:r>
          </w:p>
        </w:tc>
        <w:tc>
          <w:tcPr>
            <w:tcW w:w="3330" w:type="dxa"/>
          </w:tcPr>
          <w:p w14:paraId="5F91ADE2" w14:textId="410804EB" w:rsidR="00A94497" w:rsidRPr="00DB068A" w:rsidRDefault="00A94497" w:rsidP="00DB068A">
            <w:pPr>
              <w:spacing w:before="80" w:after="80"/>
              <w:ind w:left="360"/>
              <w:rPr>
                <w:i/>
                <w:iCs/>
              </w:rPr>
            </w:pPr>
            <w:r w:rsidRPr="00DB068A">
              <w:rPr>
                <w:i/>
                <w:iCs/>
              </w:rPr>
              <w:t>Exp</w:t>
            </w:r>
            <w:r w:rsidR="00A76212" w:rsidRPr="00DB068A">
              <w:rPr>
                <w:i/>
                <w:iCs/>
              </w:rPr>
              <w:t>ck Reward Club Fee</w:t>
            </w:r>
          </w:p>
        </w:tc>
        <w:tc>
          <w:tcPr>
            <w:tcW w:w="2875" w:type="dxa"/>
          </w:tcPr>
          <w:p w14:paraId="72C8950F" w14:textId="77777777" w:rsidR="00A94497" w:rsidRDefault="00A94497" w:rsidP="00DB068A">
            <w:pPr>
              <w:spacing w:before="80" w:after="80"/>
              <w:ind w:left="360"/>
            </w:pPr>
          </w:p>
        </w:tc>
      </w:tr>
      <w:tr w:rsidR="00A94497" w14:paraId="318DD02D" w14:textId="77777777" w:rsidTr="009D06A3">
        <w:tc>
          <w:tcPr>
            <w:tcW w:w="3145" w:type="dxa"/>
          </w:tcPr>
          <w:p w14:paraId="12400729" w14:textId="77777777" w:rsidR="00A94497" w:rsidRPr="00A94497" w:rsidRDefault="00A94497" w:rsidP="00DB068A">
            <w:pPr>
              <w:spacing w:before="80" w:after="80"/>
              <w:ind w:left="360"/>
            </w:pPr>
            <w:r w:rsidRPr="00A94497">
              <w:t>EC Reward Name</w:t>
            </w:r>
          </w:p>
        </w:tc>
        <w:tc>
          <w:tcPr>
            <w:tcW w:w="3330" w:type="dxa"/>
          </w:tcPr>
          <w:p w14:paraId="3D5F7355" w14:textId="20E6AC44" w:rsidR="00A94497" w:rsidRPr="00DB068A" w:rsidRDefault="00A94497" w:rsidP="00DB068A">
            <w:pPr>
              <w:spacing w:before="80" w:after="80"/>
              <w:ind w:left="360"/>
              <w:rPr>
                <w:i/>
                <w:iCs/>
              </w:rPr>
            </w:pPr>
            <w:r w:rsidRPr="00DB068A">
              <w:rPr>
                <w:i/>
                <w:iCs/>
              </w:rPr>
              <w:t>ExpressReward</w:t>
            </w:r>
          </w:p>
        </w:tc>
        <w:tc>
          <w:tcPr>
            <w:tcW w:w="2875" w:type="dxa"/>
          </w:tcPr>
          <w:p w14:paraId="11D849A4" w14:textId="77777777" w:rsidR="00A94497" w:rsidRDefault="00A94497" w:rsidP="00DB068A">
            <w:pPr>
              <w:spacing w:before="80" w:after="80"/>
              <w:ind w:left="360"/>
            </w:pPr>
          </w:p>
        </w:tc>
      </w:tr>
      <w:tr w:rsidR="00CA2BAE" w14:paraId="59127716" w14:textId="77777777" w:rsidTr="009D06A3">
        <w:tc>
          <w:tcPr>
            <w:tcW w:w="3145" w:type="dxa"/>
          </w:tcPr>
          <w:p w14:paraId="45CEB247" w14:textId="530EC3CC" w:rsidR="00CA2BAE" w:rsidRPr="00A94497" w:rsidRDefault="00CA2BAE" w:rsidP="00DB068A">
            <w:pPr>
              <w:spacing w:before="80" w:after="80"/>
              <w:ind w:left="360"/>
            </w:pPr>
            <w:r w:rsidRPr="00A94497">
              <w:t>EC Gift Name</w:t>
            </w:r>
          </w:p>
        </w:tc>
        <w:tc>
          <w:tcPr>
            <w:tcW w:w="3330" w:type="dxa"/>
          </w:tcPr>
          <w:p w14:paraId="259A2D1B" w14:textId="787A3A67" w:rsidR="00CA2BAE" w:rsidRPr="00DB068A" w:rsidRDefault="00CA2BAE" w:rsidP="00DB068A">
            <w:pPr>
              <w:spacing w:before="80" w:after="80"/>
              <w:ind w:left="360"/>
              <w:rPr>
                <w:i/>
                <w:iCs/>
              </w:rPr>
            </w:pPr>
            <w:r w:rsidRPr="00DB068A">
              <w:rPr>
                <w:i/>
                <w:iCs/>
              </w:rPr>
              <w:t>ExpressCheck Gift</w:t>
            </w:r>
          </w:p>
        </w:tc>
        <w:tc>
          <w:tcPr>
            <w:tcW w:w="2875" w:type="dxa"/>
          </w:tcPr>
          <w:p w14:paraId="26C11A16" w14:textId="77777777" w:rsidR="00CA2BAE" w:rsidRDefault="00CA2BAE" w:rsidP="00DB068A">
            <w:pPr>
              <w:spacing w:before="80" w:after="80"/>
              <w:ind w:left="360"/>
            </w:pPr>
          </w:p>
        </w:tc>
      </w:tr>
      <w:tr w:rsidR="00A94497" w14:paraId="677FCD6C" w14:textId="77777777" w:rsidTr="009D06A3">
        <w:tc>
          <w:tcPr>
            <w:tcW w:w="3145" w:type="dxa"/>
          </w:tcPr>
          <w:p w14:paraId="28781FA6" w14:textId="77777777" w:rsidR="00A94497" w:rsidRPr="00A94497" w:rsidRDefault="00A94497" w:rsidP="00DB068A">
            <w:pPr>
              <w:spacing w:before="80" w:after="80"/>
              <w:ind w:left="360"/>
            </w:pPr>
            <w:r w:rsidRPr="00A94497">
              <w:t>EC Gift Card Name</w:t>
            </w:r>
          </w:p>
        </w:tc>
        <w:tc>
          <w:tcPr>
            <w:tcW w:w="3330" w:type="dxa"/>
          </w:tcPr>
          <w:p w14:paraId="2362D9DB" w14:textId="228CA9F4" w:rsidR="00A94497" w:rsidRPr="00DB068A" w:rsidRDefault="00A94497" w:rsidP="00DB068A">
            <w:pPr>
              <w:spacing w:before="80" w:after="80"/>
              <w:ind w:left="360"/>
              <w:rPr>
                <w:i/>
                <w:iCs/>
              </w:rPr>
            </w:pPr>
            <w:r w:rsidRPr="00DB068A">
              <w:rPr>
                <w:i/>
                <w:iCs/>
              </w:rPr>
              <w:t>ExpressCheck Gift Card</w:t>
            </w:r>
          </w:p>
        </w:tc>
        <w:tc>
          <w:tcPr>
            <w:tcW w:w="2875" w:type="dxa"/>
          </w:tcPr>
          <w:p w14:paraId="224C6307" w14:textId="77777777" w:rsidR="00A94497" w:rsidRDefault="00A94497" w:rsidP="00DB068A">
            <w:pPr>
              <w:spacing w:before="80" w:after="80"/>
              <w:ind w:left="360"/>
            </w:pPr>
          </w:p>
        </w:tc>
      </w:tr>
    </w:tbl>
    <w:p w14:paraId="2FF71211" w14:textId="15DFE2B4" w:rsidR="00A440F7" w:rsidRDefault="00A440F7" w:rsidP="00DB068A"/>
    <w:p w14:paraId="4908CA03" w14:textId="77777777" w:rsidR="00A440F7" w:rsidRDefault="00A440F7" w:rsidP="00DB068A">
      <w:pPr>
        <w:ind w:left="360"/>
      </w:pPr>
      <w:r>
        <w:br w:type="page"/>
      </w:r>
    </w:p>
    <w:p w14:paraId="2D513E16" w14:textId="57D04B5D" w:rsidR="00A440F7" w:rsidRDefault="00A440F7" w:rsidP="009D06A3">
      <w:pPr>
        <w:pStyle w:val="Heading1"/>
      </w:pPr>
      <w:r>
        <w:lastRenderedPageBreak/>
        <w:t>POS Configuration – Post Installation</w:t>
      </w:r>
    </w:p>
    <w:p w14:paraId="36BA2672" w14:textId="77777777" w:rsidR="009D06A3" w:rsidRPr="009D06A3" w:rsidRDefault="009D06A3" w:rsidP="009D06A3">
      <w:pPr>
        <w:pStyle w:val="Heading2"/>
        <w:rPr>
          <w:rStyle w:val="Strong"/>
          <w:b/>
          <w:bCs/>
        </w:rPr>
      </w:pPr>
      <w:r w:rsidRPr="009D06A3">
        <w:t>I</w:t>
      </w:r>
      <w:r w:rsidRPr="009D06A3">
        <w:rPr>
          <w:rStyle w:val="Strong"/>
          <w:b/>
          <w:bCs/>
        </w:rPr>
        <w:t>nstall ExpressCheck Integration Utility</w:t>
      </w:r>
    </w:p>
    <w:p w14:paraId="7E8CFC00" w14:textId="6FA7BF0A" w:rsidR="009D06A3" w:rsidRDefault="009D06A3" w:rsidP="009D06A3">
      <w:pPr>
        <w:rPr>
          <w:rFonts w:ascii="Times New Roman" w:hAnsi="Times New Roman" w:cs="Times New Roman"/>
        </w:rPr>
      </w:pPr>
      <w:r>
        <w:t xml:space="preserve">on your back-office system, run the installer and select </w:t>
      </w:r>
      <w:r>
        <w:rPr>
          <w:rStyle w:val="Strong"/>
        </w:rPr>
        <w:t>Clover</w:t>
      </w:r>
      <w:r>
        <w:t xml:space="preserve"> as POS Type.</w:t>
      </w:r>
    </w:p>
    <w:p w14:paraId="54E34BC0" w14:textId="77777777" w:rsidR="009D06A3" w:rsidRPr="009D06A3" w:rsidRDefault="009D06A3" w:rsidP="009D06A3">
      <w:pPr>
        <w:pStyle w:val="Heading2"/>
      </w:pPr>
      <w:r w:rsidRPr="009D06A3">
        <w:rPr>
          <w:rStyle w:val="Strong"/>
          <w:b/>
          <w:bCs/>
        </w:rPr>
        <w:t>Connect to Clover API</w:t>
      </w:r>
    </w:p>
    <w:p w14:paraId="01AC88D6" w14:textId="62438F74" w:rsidR="009D06A3" w:rsidRDefault="009D06A3" w:rsidP="009D06A3">
      <w:r>
        <w:t xml:space="preserve">open </w:t>
      </w:r>
      <w:r>
        <w:rPr>
          <w:rStyle w:val="Emphasis"/>
        </w:rPr>
        <w:t>ExpressCheck Settings Utility</w:t>
      </w:r>
      <w:r>
        <w:t xml:space="preserve"> and log in using the Clover API key created earlier.</w:t>
      </w:r>
    </w:p>
    <w:p w14:paraId="711026A3" w14:textId="77777777" w:rsidR="009D06A3" w:rsidRPr="009D06A3" w:rsidRDefault="009D06A3" w:rsidP="009D06A3">
      <w:pPr>
        <w:pStyle w:val="Heading2"/>
      </w:pPr>
      <w:r w:rsidRPr="009D06A3">
        <w:rPr>
          <w:rStyle w:val="Strong"/>
          <w:b/>
          <w:bCs/>
        </w:rPr>
        <w:t>Configure Settings</w:t>
      </w:r>
    </w:p>
    <w:p w14:paraId="530A1E88" w14:textId="55CB3DD6" w:rsidR="009D06A3" w:rsidRDefault="009D06A3" w:rsidP="009D06A3">
      <w:r>
        <w:t>match the Tender, Reward, and Fee names to your POS entries.</w:t>
      </w:r>
    </w:p>
    <w:p w14:paraId="0FAE726F" w14:textId="77777777" w:rsidR="009D06A3" w:rsidRPr="009D06A3" w:rsidRDefault="009D06A3" w:rsidP="009D06A3">
      <w:pPr>
        <w:pStyle w:val="Heading2"/>
      </w:pPr>
      <w:r w:rsidRPr="009D06A3">
        <w:rPr>
          <w:rStyle w:val="Strong"/>
          <w:b/>
          <w:bCs/>
        </w:rPr>
        <w:t>Verify Connectivity</w:t>
      </w:r>
    </w:p>
    <w:p w14:paraId="4642285E" w14:textId="3268C68B" w:rsidR="009D06A3" w:rsidRDefault="009D06A3" w:rsidP="009D06A3">
      <w:r>
        <w:t>t</w:t>
      </w:r>
      <w:r>
        <w:t>est the link between ExpressCheck and Clover; ensure the integration passes authentication.</w:t>
      </w:r>
    </w:p>
    <w:p w14:paraId="38D5BDDA" w14:textId="77777777" w:rsidR="009D06A3" w:rsidRPr="009D06A3" w:rsidRDefault="009D06A3" w:rsidP="009D06A3">
      <w:pPr>
        <w:pStyle w:val="Heading2"/>
      </w:pPr>
      <w:r w:rsidRPr="009D06A3">
        <w:rPr>
          <w:rStyle w:val="Strong"/>
          <w:b/>
          <w:bCs/>
        </w:rPr>
        <w:t>Perform a Test Transaction</w:t>
      </w:r>
    </w:p>
    <w:p w14:paraId="73136A46" w14:textId="24DFCD5A" w:rsidR="009D06A3" w:rsidRDefault="009D06A3" w:rsidP="009D06A3">
      <w:r>
        <w:t>create a sample check, apply ExpressCheck, and confirm successful posting.</w:t>
      </w:r>
    </w:p>
    <w:p w14:paraId="728C9292" w14:textId="77777777" w:rsidR="00A94497" w:rsidRDefault="00A94497" w:rsidP="00A94497"/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4497" w14:paraId="65E8F7B4" w14:textId="77777777" w:rsidTr="00450541">
        <w:tc>
          <w:tcPr>
            <w:tcW w:w="4320" w:type="dxa"/>
          </w:tcPr>
          <w:p w14:paraId="31708DF3" w14:textId="3DB1B7D3" w:rsidR="00A94497" w:rsidRDefault="00A94497" w:rsidP="00A94497"/>
        </w:tc>
        <w:tc>
          <w:tcPr>
            <w:tcW w:w="4320" w:type="dxa"/>
          </w:tcPr>
          <w:p w14:paraId="46026BA8" w14:textId="19FDEE75" w:rsidR="00A94497" w:rsidRDefault="00A94497" w:rsidP="00A94497"/>
        </w:tc>
      </w:tr>
      <w:tr w:rsidR="00A94497" w14:paraId="430F8137" w14:textId="77777777" w:rsidTr="00450541">
        <w:tc>
          <w:tcPr>
            <w:tcW w:w="4320" w:type="dxa"/>
          </w:tcPr>
          <w:p w14:paraId="35738EE8" w14:textId="4178DD6C" w:rsidR="00A94497" w:rsidRDefault="00A94497" w:rsidP="00A94497"/>
        </w:tc>
        <w:tc>
          <w:tcPr>
            <w:tcW w:w="4320" w:type="dxa"/>
          </w:tcPr>
          <w:p w14:paraId="2D3E1DF1" w14:textId="65E5F1C4" w:rsidR="00A94497" w:rsidRDefault="00A94497" w:rsidP="00A94497"/>
        </w:tc>
      </w:tr>
      <w:tr w:rsidR="00A94497" w14:paraId="687C4FC8" w14:textId="77777777" w:rsidTr="00450541">
        <w:tc>
          <w:tcPr>
            <w:tcW w:w="4320" w:type="dxa"/>
          </w:tcPr>
          <w:p w14:paraId="44DCEC94" w14:textId="46E43866" w:rsidR="00A94497" w:rsidRDefault="00A94497" w:rsidP="00A94497"/>
        </w:tc>
        <w:tc>
          <w:tcPr>
            <w:tcW w:w="4320" w:type="dxa"/>
          </w:tcPr>
          <w:p w14:paraId="6A6CBC2F" w14:textId="54D33D51" w:rsidR="00A94497" w:rsidRDefault="00A94497" w:rsidP="00A94497"/>
        </w:tc>
      </w:tr>
      <w:tr w:rsidR="00A94497" w14:paraId="7E8013B5" w14:textId="77777777" w:rsidTr="00450541">
        <w:tc>
          <w:tcPr>
            <w:tcW w:w="4320" w:type="dxa"/>
          </w:tcPr>
          <w:p w14:paraId="040D9D67" w14:textId="0E82E5CF" w:rsidR="00A94497" w:rsidRDefault="00A94497" w:rsidP="00A94497"/>
        </w:tc>
        <w:tc>
          <w:tcPr>
            <w:tcW w:w="4320" w:type="dxa"/>
          </w:tcPr>
          <w:p w14:paraId="195C218E" w14:textId="3C547114" w:rsidR="00A94497" w:rsidRDefault="00A94497" w:rsidP="00A94497"/>
        </w:tc>
      </w:tr>
      <w:tr w:rsidR="00A94497" w14:paraId="3EAC0E9B" w14:textId="77777777" w:rsidTr="00450541">
        <w:tc>
          <w:tcPr>
            <w:tcW w:w="4320" w:type="dxa"/>
          </w:tcPr>
          <w:p w14:paraId="1280FFC4" w14:textId="5A887F82" w:rsidR="00A94497" w:rsidRDefault="00A94497" w:rsidP="00A94497"/>
        </w:tc>
        <w:tc>
          <w:tcPr>
            <w:tcW w:w="4320" w:type="dxa"/>
          </w:tcPr>
          <w:p w14:paraId="79E0C32A" w14:textId="4EB6EBFF" w:rsidR="00A94497" w:rsidRDefault="00A94497" w:rsidP="00A94497"/>
        </w:tc>
      </w:tr>
      <w:tr w:rsidR="00A94497" w14:paraId="6C45E5F3" w14:textId="77777777" w:rsidTr="00450541">
        <w:tc>
          <w:tcPr>
            <w:tcW w:w="4320" w:type="dxa"/>
          </w:tcPr>
          <w:p w14:paraId="69B91CF5" w14:textId="6223AA43" w:rsidR="00A94497" w:rsidRDefault="00A94497" w:rsidP="00A94497"/>
        </w:tc>
        <w:tc>
          <w:tcPr>
            <w:tcW w:w="4320" w:type="dxa"/>
          </w:tcPr>
          <w:p w14:paraId="7D98DC3C" w14:textId="41909151" w:rsidR="00A94497" w:rsidRDefault="00A94497" w:rsidP="00A94497"/>
        </w:tc>
      </w:tr>
      <w:tr w:rsidR="00A94497" w14:paraId="2C8B2C6A" w14:textId="77777777" w:rsidTr="00450541">
        <w:tc>
          <w:tcPr>
            <w:tcW w:w="4320" w:type="dxa"/>
          </w:tcPr>
          <w:p w14:paraId="50939ABB" w14:textId="15457044" w:rsidR="00A94497" w:rsidRDefault="00A94497" w:rsidP="00A94497"/>
        </w:tc>
        <w:tc>
          <w:tcPr>
            <w:tcW w:w="4320" w:type="dxa"/>
          </w:tcPr>
          <w:p w14:paraId="49A3D0B9" w14:textId="0D47C461" w:rsidR="00A94497" w:rsidRDefault="00A94497" w:rsidP="00A94497"/>
        </w:tc>
      </w:tr>
      <w:tr w:rsidR="00A94497" w14:paraId="776D7454" w14:textId="77777777" w:rsidTr="00450541">
        <w:tc>
          <w:tcPr>
            <w:tcW w:w="4320" w:type="dxa"/>
          </w:tcPr>
          <w:p w14:paraId="7233A4DD" w14:textId="6373AC36" w:rsidR="00A94497" w:rsidRDefault="00A94497" w:rsidP="00A94497"/>
        </w:tc>
        <w:tc>
          <w:tcPr>
            <w:tcW w:w="4320" w:type="dxa"/>
          </w:tcPr>
          <w:p w14:paraId="4248A1A1" w14:textId="23F0AEEE" w:rsidR="00A94497" w:rsidRDefault="00A94497" w:rsidP="00A94497"/>
        </w:tc>
      </w:tr>
      <w:tr w:rsidR="00A94497" w14:paraId="76DF67DE" w14:textId="77777777" w:rsidTr="00450541">
        <w:tc>
          <w:tcPr>
            <w:tcW w:w="4320" w:type="dxa"/>
          </w:tcPr>
          <w:p w14:paraId="3D14A85C" w14:textId="60F9E8E2" w:rsidR="00A94497" w:rsidRDefault="00A94497" w:rsidP="00A94497"/>
        </w:tc>
        <w:tc>
          <w:tcPr>
            <w:tcW w:w="4320" w:type="dxa"/>
          </w:tcPr>
          <w:p w14:paraId="5C8BB659" w14:textId="67A285F5" w:rsidR="00A94497" w:rsidRDefault="00A94497" w:rsidP="00A94497"/>
        </w:tc>
      </w:tr>
    </w:tbl>
    <w:p w14:paraId="0A591663" w14:textId="06D7518C" w:rsidR="00A94497" w:rsidRDefault="00A94497" w:rsidP="00A94497"/>
    <w:sectPr w:rsidR="00A94497" w:rsidSect="003B330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545" w:right="1080" w:bottom="1080" w:left="135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088C" w14:textId="77777777" w:rsidR="0065626B" w:rsidRDefault="0065626B" w:rsidP="00A94497">
      <w:r>
        <w:separator/>
      </w:r>
    </w:p>
  </w:endnote>
  <w:endnote w:type="continuationSeparator" w:id="0">
    <w:p w14:paraId="10F45643" w14:textId="77777777" w:rsidR="0065626B" w:rsidRDefault="0065626B" w:rsidP="00A9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65EF" w14:textId="71958744" w:rsidR="00195813" w:rsidRDefault="00195813" w:rsidP="00195813">
    <w:pPr>
      <w:pStyle w:val="Footer"/>
    </w:pPr>
    <w:r>
      <w:t xml:space="preserve">Revision </w:t>
    </w:r>
    <w:r w:rsidR="00500937">
      <w:t>2.0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  <w:r>
      <w:tab/>
    </w:r>
    <w:r w:rsidR="0080143D">
      <w:t>10</w:t>
    </w:r>
    <w:r>
      <w:t>/06/2025</w:t>
    </w:r>
  </w:p>
  <w:p w14:paraId="621EC2D7" w14:textId="6A1640E4" w:rsidR="00A72542" w:rsidRPr="00195813" w:rsidRDefault="00A72542" w:rsidP="001958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4FDE" w14:textId="687B8380" w:rsidR="00195813" w:rsidRDefault="00195813" w:rsidP="00195813">
    <w:pPr>
      <w:pStyle w:val="Footer"/>
    </w:pPr>
    <w:r>
      <w:t xml:space="preserve">Revision </w:t>
    </w:r>
    <w:r w:rsidR="00500937">
      <w:t>2.0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4</w:t>
    </w:r>
    <w:r>
      <w:fldChar w:fldCharType="end"/>
    </w:r>
    <w:r>
      <w:tab/>
    </w:r>
    <w:r w:rsidR="0080143D">
      <w:t>10</w:t>
    </w:r>
    <w:r>
      <w:t>/06/2025</w:t>
    </w:r>
  </w:p>
  <w:p w14:paraId="65CDC8E4" w14:textId="77777777" w:rsidR="00195813" w:rsidRDefault="00195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452F" w14:textId="77777777" w:rsidR="0065626B" w:rsidRDefault="0065626B" w:rsidP="00A94497">
      <w:r>
        <w:separator/>
      </w:r>
    </w:p>
  </w:footnote>
  <w:footnote w:type="continuationSeparator" w:id="0">
    <w:p w14:paraId="0FADE807" w14:textId="77777777" w:rsidR="0065626B" w:rsidRDefault="0065626B" w:rsidP="00A9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1BF7" w14:textId="4C41F8CC" w:rsidR="00442E84" w:rsidRPr="00442E84" w:rsidRDefault="00051816" w:rsidP="00442E84">
    <w:pPr>
      <w:pStyle w:val="Header"/>
      <w:spacing w:after="120"/>
      <w:jc w:val="center"/>
      <w:rPr>
        <w:b/>
        <w:bCs/>
        <w:color w:val="4F81BD" w:themeColor="accent1"/>
        <w:sz w:val="36"/>
        <w:szCs w:val="36"/>
      </w:rPr>
    </w:pPr>
    <w:r w:rsidRPr="002E7193">
      <w:rPr>
        <w:b/>
        <w:bCs/>
        <w:color w:val="4F81BD" w:themeColor="accent1"/>
        <w:sz w:val="36"/>
        <w:szCs w:val="36"/>
      </w:rPr>
      <w:t xml:space="preserve">ExpressCheck Installation Guide – </w:t>
    </w:r>
    <w:r w:rsidR="00A16FDF">
      <w:rPr>
        <w:b/>
        <w:bCs/>
        <w:color w:val="4F81BD" w:themeColor="accent1"/>
        <w:sz w:val="36"/>
        <w:szCs w:val="36"/>
      </w:rPr>
      <w:t>Clover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AEFA" w14:textId="77777777" w:rsidR="007579B0" w:rsidRDefault="007579B0" w:rsidP="00845531">
    <w:pPr>
      <w:pStyle w:val="Header"/>
      <w:tabs>
        <w:tab w:val="clear" w:pos="4680"/>
        <w:tab w:val="clear" w:pos="9360"/>
        <w:tab w:val="right" w:pos="9810"/>
      </w:tabs>
    </w:pPr>
    <w:r>
      <w:rPr>
        <w:noProof/>
      </w:rPr>
      <w:drawing>
        <wp:inline distT="0" distB="0" distL="0" distR="0" wp14:anchorId="3B74A442" wp14:editId="04CE4023">
          <wp:extent cx="1895475" cy="410845"/>
          <wp:effectExtent l="0" t="0" r="9525" b="8255"/>
          <wp:docPr id="1913352145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149151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77F2F1E" wp14:editId="653F78C6">
          <wp:extent cx="3569970" cy="530225"/>
          <wp:effectExtent l="0" t="0" r="0" b="0"/>
          <wp:docPr id="930710593" name="Picture 4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582615" name="Picture 4" descr="Blue letters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9970" cy="530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630"/>
        </w:tabs>
        <w:ind w:left="63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2E04CD"/>
    <w:multiLevelType w:val="hybridMultilevel"/>
    <w:tmpl w:val="BF6AE19E"/>
    <w:lvl w:ilvl="0" w:tplc="B498D8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2609A"/>
    <w:multiLevelType w:val="hybridMultilevel"/>
    <w:tmpl w:val="8392DFF0"/>
    <w:lvl w:ilvl="0" w:tplc="1040B384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9077E"/>
    <w:multiLevelType w:val="hybridMultilevel"/>
    <w:tmpl w:val="5372A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C38C9"/>
    <w:multiLevelType w:val="hybridMultilevel"/>
    <w:tmpl w:val="6A20C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27768"/>
    <w:multiLevelType w:val="multilevel"/>
    <w:tmpl w:val="3070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C5881"/>
    <w:multiLevelType w:val="multilevel"/>
    <w:tmpl w:val="4ADC5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562D50"/>
    <w:multiLevelType w:val="multilevel"/>
    <w:tmpl w:val="F33851C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2AF0E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A0A1659"/>
    <w:multiLevelType w:val="multilevel"/>
    <w:tmpl w:val="1E86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CD7354"/>
    <w:multiLevelType w:val="hybridMultilevel"/>
    <w:tmpl w:val="6394AE50"/>
    <w:lvl w:ilvl="0" w:tplc="1040B384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984772">
    <w:abstractNumId w:val="8"/>
  </w:num>
  <w:num w:numId="2" w16cid:durableId="420297153">
    <w:abstractNumId w:val="6"/>
  </w:num>
  <w:num w:numId="3" w16cid:durableId="380980587">
    <w:abstractNumId w:val="5"/>
  </w:num>
  <w:num w:numId="4" w16cid:durableId="1458529413">
    <w:abstractNumId w:val="4"/>
  </w:num>
  <w:num w:numId="5" w16cid:durableId="24790016">
    <w:abstractNumId w:val="7"/>
  </w:num>
  <w:num w:numId="6" w16cid:durableId="1748765364">
    <w:abstractNumId w:val="3"/>
  </w:num>
  <w:num w:numId="7" w16cid:durableId="882402476">
    <w:abstractNumId w:val="2"/>
  </w:num>
  <w:num w:numId="8" w16cid:durableId="1010454373">
    <w:abstractNumId w:val="1"/>
  </w:num>
  <w:num w:numId="9" w16cid:durableId="760638014">
    <w:abstractNumId w:val="0"/>
  </w:num>
  <w:num w:numId="10" w16cid:durableId="837186520">
    <w:abstractNumId w:val="9"/>
  </w:num>
  <w:num w:numId="11" w16cid:durableId="391078700">
    <w:abstractNumId w:val="15"/>
  </w:num>
  <w:num w:numId="12" w16cid:durableId="518082951">
    <w:abstractNumId w:val="16"/>
  </w:num>
  <w:num w:numId="13" w16cid:durableId="1895382457">
    <w:abstractNumId w:val="12"/>
  </w:num>
  <w:num w:numId="14" w16cid:durableId="93980109">
    <w:abstractNumId w:val="14"/>
  </w:num>
  <w:num w:numId="15" w16cid:durableId="779762445">
    <w:abstractNumId w:val="11"/>
  </w:num>
  <w:num w:numId="16" w16cid:durableId="656610435">
    <w:abstractNumId w:val="18"/>
  </w:num>
  <w:num w:numId="17" w16cid:durableId="1336877793">
    <w:abstractNumId w:val="17"/>
  </w:num>
  <w:num w:numId="18" w16cid:durableId="1032805798">
    <w:abstractNumId w:val="13"/>
  </w:num>
  <w:num w:numId="19" w16cid:durableId="1062558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2AD"/>
    <w:rsid w:val="00051816"/>
    <w:rsid w:val="0006063C"/>
    <w:rsid w:val="000A1196"/>
    <w:rsid w:val="0015074B"/>
    <w:rsid w:val="00195813"/>
    <w:rsid w:val="001A4ECD"/>
    <w:rsid w:val="001C23A8"/>
    <w:rsid w:val="00252FD5"/>
    <w:rsid w:val="0025739C"/>
    <w:rsid w:val="0029639D"/>
    <w:rsid w:val="002E7193"/>
    <w:rsid w:val="00313CFE"/>
    <w:rsid w:val="00326F90"/>
    <w:rsid w:val="0034749C"/>
    <w:rsid w:val="003B330E"/>
    <w:rsid w:val="00431719"/>
    <w:rsid w:val="00442E84"/>
    <w:rsid w:val="00464007"/>
    <w:rsid w:val="004D17CA"/>
    <w:rsid w:val="00500937"/>
    <w:rsid w:val="005307C1"/>
    <w:rsid w:val="00586DFA"/>
    <w:rsid w:val="005F2786"/>
    <w:rsid w:val="00651822"/>
    <w:rsid w:val="0065626B"/>
    <w:rsid w:val="006902B6"/>
    <w:rsid w:val="006C26BC"/>
    <w:rsid w:val="007260A1"/>
    <w:rsid w:val="007579B0"/>
    <w:rsid w:val="0080143D"/>
    <w:rsid w:val="00845531"/>
    <w:rsid w:val="008C375B"/>
    <w:rsid w:val="008D4806"/>
    <w:rsid w:val="0090488E"/>
    <w:rsid w:val="009A0F6D"/>
    <w:rsid w:val="009C3AEE"/>
    <w:rsid w:val="009D06A3"/>
    <w:rsid w:val="00A10F82"/>
    <w:rsid w:val="00A16FDF"/>
    <w:rsid w:val="00A440F7"/>
    <w:rsid w:val="00A72542"/>
    <w:rsid w:val="00A76212"/>
    <w:rsid w:val="00A94497"/>
    <w:rsid w:val="00AA1D8D"/>
    <w:rsid w:val="00B46CB0"/>
    <w:rsid w:val="00B47730"/>
    <w:rsid w:val="00BC0404"/>
    <w:rsid w:val="00BC2C63"/>
    <w:rsid w:val="00BD0176"/>
    <w:rsid w:val="00BD443C"/>
    <w:rsid w:val="00C01D67"/>
    <w:rsid w:val="00C65891"/>
    <w:rsid w:val="00CA2BAE"/>
    <w:rsid w:val="00CB0664"/>
    <w:rsid w:val="00CB116C"/>
    <w:rsid w:val="00CE519A"/>
    <w:rsid w:val="00D64A77"/>
    <w:rsid w:val="00DB068A"/>
    <w:rsid w:val="00E36944"/>
    <w:rsid w:val="00E47E6C"/>
    <w:rsid w:val="00EF13A2"/>
    <w:rsid w:val="00FC693F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BCC902"/>
  <w14:defaultImageDpi w14:val="300"/>
  <w15:docId w15:val="{00A59C36-DCE2-48A3-BB33-A1E4AA09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97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193"/>
    <w:pPr>
      <w:keepNext/>
      <w:keepLines/>
      <w:numPr>
        <w:numId w:val="11"/>
      </w:numPr>
      <w:spacing w:before="200" w:after="80"/>
      <w:ind w:left="0" w:firstLine="0"/>
      <w:outlineLvl w:val="0"/>
    </w:pPr>
    <w:rPr>
      <w:rFonts w:ascii="Calibri Light" w:eastAsiaTheme="majorEastAsia" w:hAnsi="Calibri Light" w:cs="Calibri Light"/>
      <w:b/>
      <w:bCs/>
      <w:color w:val="4F81BD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6A3"/>
    <w:pPr>
      <w:keepNext/>
      <w:keepLines/>
      <w:numPr>
        <w:ilvl w:val="1"/>
        <w:numId w:val="11"/>
      </w:numPr>
      <w:spacing w:before="200" w:after="80" w:line="240" w:lineRule="auto"/>
      <w:outlineLvl w:val="1"/>
    </w:pPr>
    <w:rPr>
      <w:rFonts w:ascii="Calibri Light" w:eastAsiaTheme="majorEastAsia" w:hAnsi="Calibri Light" w:cs="Calibri Light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7193"/>
    <w:rPr>
      <w:rFonts w:ascii="Calibri Light" w:eastAsiaTheme="majorEastAsia" w:hAnsi="Calibri Light" w:cs="Calibri Light"/>
      <w:b/>
      <w:bCs/>
      <w:color w:val="4F81BD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D06A3"/>
    <w:rPr>
      <w:rFonts w:ascii="Calibri Light" w:eastAsiaTheme="majorEastAsia" w:hAnsi="Calibri Light" w:cs="Calibri Light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F27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2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332</Words>
  <Characters>1930</Characters>
  <Application>Microsoft Office Word</Application>
  <DocSecurity>0</DocSecurity>
  <Lines>91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Windle</cp:lastModifiedBy>
  <cp:revision>38</cp:revision>
  <dcterms:created xsi:type="dcterms:W3CDTF">2025-10-06T11:29:00Z</dcterms:created>
  <dcterms:modified xsi:type="dcterms:W3CDTF">2025-10-06T14:13:00Z</dcterms:modified>
  <cp:category/>
</cp:coreProperties>
</file>